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EAE2B" w14:textId="77777777" w:rsidR="00275D38" w:rsidRDefault="00275D38" w:rsidP="00275D38">
      <w:pPr>
        <w:bidi w:val="0"/>
        <w:jc w:val="center"/>
        <w:rPr>
          <w:rFonts w:asciiTheme="majorBidi" w:hAnsiTheme="majorBidi" w:cstheme="majorBidi"/>
          <w:b/>
          <w:bCs/>
          <w:sz w:val="36"/>
          <w:szCs w:val="36"/>
          <w:rtl/>
        </w:rPr>
      </w:pPr>
      <w:r w:rsidRPr="00275D38">
        <w:rPr>
          <w:rFonts w:asciiTheme="majorBidi" w:hAnsiTheme="majorBidi" w:cstheme="majorBidi"/>
          <w:b/>
          <w:bCs/>
          <w:sz w:val="36"/>
          <w:szCs w:val="36"/>
        </w:rPr>
        <w:t>Article submission guide</w:t>
      </w:r>
    </w:p>
    <w:p w14:paraId="042CB2CB" w14:textId="78522627" w:rsidR="00275D38" w:rsidRPr="00275D38" w:rsidRDefault="00275D38" w:rsidP="00275D38">
      <w:pPr>
        <w:bidi w:val="0"/>
        <w:rPr>
          <w:rFonts w:ascii="Times New Roman" w:hAnsi="Times New Roman" w:cs="Times New Roman"/>
          <w:sz w:val="28"/>
          <w:szCs w:val="28"/>
        </w:rPr>
      </w:pPr>
      <w:r w:rsidRPr="00275D38">
        <w:rPr>
          <w:rFonts w:ascii="Times New Roman" w:hAnsi="Times New Roman" w:cs="Times New Roman"/>
          <w:sz w:val="28"/>
          <w:szCs w:val="28"/>
        </w:rPr>
        <w:t>In the first stage, after registration, the abstract should be sent in the form of an English summary in a maximum of one page. After judging the file, complete articles will be requested in English. In the first stage of the article, there is no need to deposit the registration fee</w:t>
      </w:r>
      <w:r w:rsidRPr="00275D38">
        <w:rPr>
          <w:rFonts w:ascii="Times New Roman" w:hAnsi="Times New Roman" w:cs="Times New Roman"/>
          <w:sz w:val="28"/>
          <w:szCs w:val="28"/>
          <w:rtl/>
        </w:rPr>
        <w:t>.</w:t>
      </w:r>
    </w:p>
    <w:p w14:paraId="41D3D4B0" w14:textId="77777777" w:rsidR="00275D38" w:rsidRPr="00275D38" w:rsidRDefault="00275D38" w:rsidP="00275D38">
      <w:pPr>
        <w:bidi w:val="0"/>
        <w:rPr>
          <w:rFonts w:ascii="Times New Roman" w:hAnsi="Times New Roman" w:cs="Times New Roman"/>
          <w:sz w:val="28"/>
          <w:szCs w:val="28"/>
        </w:rPr>
      </w:pPr>
      <w:r w:rsidRPr="00275D38">
        <w:rPr>
          <w:rFonts w:ascii="Times New Roman" w:hAnsi="Times New Roman" w:cs="Times New Roman"/>
          <w:sz w:val="28"/>
          <w:szCs w:val="28"/>
        </w:rPr>
        <w:t>The summary includes the title, authors and authors' specifications, then the main body of the abstract of the article, which is an abstract of about 10 lines and contains the main contents of the article, and at the end, keywords should be given</w:t>
      </w:r>
      <w:r w:rsidRPr="00275D38">
        <w:rPr>
          <w:rFonts w:ascii="Times New Roman" w:hAnsi="Times New Roman" w:cs="Times New Roman"/>
          <w:sz w:val="28"/>
          <w:szCs w:val="28"/>
          <w:rtl/>
        </w:rPr>
        <w:t>.</w:t>
      </w:r>
    </w:p>
    <w:p w14:paraId="0DC65071" w14:textId="64675107" w:rsidR="006700BB" w:rsidRPr="00275D38" w:rsidRDefault="00301897" w:rsidP="00301897">
      <w:pPr>
        <w:bidi w:val="0"/>
        <w:rPr>
          <w:rFonts w:ascii="Times New Roman" w:hAnsi="Times New Roman" w:cs="Times New Roman"/>
          <w:sz w:val="28"/>
          <w:szCs w:val="28"/>
        </w:rPr>
      </w:pPr>
      <w:r w:rsidRPr="00301897">
        <w:rPr>
          <w:rFonts w:ascii="Times New Roman" w:hAnsi="Times New Roman" w:cs="Times New Roman"/>
          <w:sz w:val="28"/>
          <w:szCs w:val="28"/>
        </w:rPr>
        <w:t>Submit your articles in Times New Roman font in size 12.</w:t>
      </w:r>
    </w:p>
    <w:sectPr w:rsidR="006700BB" w:rsidRPr="00275D38" w:rsidSect="00F7042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38"/>
    <w:rsid w:val="00071A92"/>
    <w:rsid w:val="001F5321"/>
    <w:rsid w:val="00275D38"/>
    <w:rsid w:val="00301897"/>
    <w:rsid w:val="006700BB"/>
    <w:rsid w:val="00F7042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2EF5"/>
  <w15:chartTrackingRefBased/>
  <w15:docId w15:val="{EC35CED4-163A-4E29-AD92-90DD94D8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bcz</dc:creator>
  <cp:keywords/>
  <dc:description/>
  <cp:lastModifiedBy>bcz</cp:lastModifiedBy>
  <cp:revision>2</cp:revision>
  <dcterms:created xsi:type="dcterms:W3CDTF">2020-12-07T13:11:00Z</dcterms:created>
  <dcterms:modified xsi:type="dcterms:W3CDTF">2020-12-07T13:11:00Z</dcterms:modified>
</cp:coreProperties>
</file>